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75F9F" w:rsidR="00375F9F" w:rsidP="00375F9F" w:rsidRDefault="00375F9F" w14:paraId="582D1A80" w14:textId="77777777">
      <w:pPr>
        <w:spacing w:line="240" w:lineRule="auto"/>
        <w:textAlignment w:val="baseline"/>
        <w:outlineLvl w:val="1"/>
        <w:rPr>
          <w:rFonts w:ascii="Futura" w:hAnsi="Futura" w:eastAsia="Times New Roman" w:cs="Times New Roman"/>
          <w:b/>
          <w:bCs/>
          <w:caps/>
          <w:color w:val="414141"/>
          <w:spacing w:val="30"/>
          <w:sz w:val="33"/>
          <w:szCs w:val="33"/>
        </w:rPr>
      </w:pPr>
      <w:r w:rsidRPr="00375F9F">
        <w:rPr>
          <w:rFonts w:ascii="Futura" w:hAnsi="Futura" w:eastAsia="Times New Roman" w:cs="Times New Roman"/>
          <w:b/>
          <w:bCs/>
          <w:caps/>
          <w:color w:val="414141"/>
          <w:spacing w:val="30"/>
          <w:sz w:val="33"/>
          <w:szCs w:val="33"/>
        </w:rPr>
        <w:t>GENERAL ADMISSIONS PROCEDURES</w:t>
      </w:r>
    </w:p>
    <w:p w:rsidRPr="00375F9F" w:rsidR="00375F9F" w:rsidP="00375F9F" w:rsidRDefault="00375F9F" w14:paraId="555E8B32" w14:textId="02546A64">
      <w:pPr>
        <w:spacing w:after="300" w:line="240" w:lineRule="auto"/>
        <w:textAlignment w:val="baseline"/>
        <w:rPr>
          <w:rFonts w:ascii="Montserrat" w:hAnsi="Montserrat" w:eastAsia="Times New Roman" w:cs="Times New Roman"/>
          <w:color w:val="333333"/>
          <w:sz w:val="24"/>
          <w:szCs w:val="24"/>
        </w:rPr>
      </w:pPr>
      <w:r w:rsidRPr="3A4C14AA" w:rsidR="00375F9F">
        <w:rPr>
          <w:rFonts w:ascii="Montserrat" w:hAnsi="Montserrat" w:eastAsia="Times New Roman" w:cs="Times New Roman"/>
          <w:color w:val="333333"/>
          <w:sz w:val="24"/>
          <w:szCs w:val="24"/>
        </w:rPr>
        <w:t>Students who plan to work toward a degree, certificate or award of completion must complete the following admission procedure</w:t>
      </w:r>
      <w:r w:rsidRPr="3A4C14AA" w:rsidR="72335440">
        <w:rPr>
          <w:rFonts w:ascii="Montserrat" w:hAnsi="Montserrat" w:eastAsia="Times New Roman" w:cs="Times New Roman"/>
          <w:color w:val="333333"/>
          <w:sz w:val="24"/>
          <w:szCs w:val="24"/>
        </w:rPr>
        <w:t xml:space="preserve">s. </w:t>
      </w:r>
      <w:r w:rsidRPr="3A4C14AA" w:rsidR="72335440">
        <w:rPr>
          <w:rFonts w:ascii="Montserrat" w:hAnsi="Montserrat" w:eastAsia="Times New Roman" w:cs="Times New Roman"/>
          <w:color w:val="FF0000"/>
          <w:sz w:val="24"/>
          <w:szCs w:val="24"/>
        </w:rPr>
        <w:t xml:space="preserve">Note: </w:t>
      </w:r>
      <w:r w:rsidRPr="3A4C14AA" w:rsidR="72335440">
        <w:rPr>
          <w:rFonts w:ascii="Montserrat" w:hAnsi="Montserrat" w:eastAsia="Times New Roman" w:cs="Times New Roman"/>
          <w:color w:val="FF0000"/>
          <w:sz w:val="24"/>
          <w:szCs w:val="24"/>
        </w:rPr>
        <w:t>If it’</w:t>
      </w:r>
      <w:r w:rsidRPr="3A4C14AA" w:rsidR="72335440">
        <w:rPr>
          <w:rFonts w:ascii="Montserrat" w:hAnsi="Montserrat" w:eastAsia="Times New Roman" w:cs="Times New Roman"/>
          <w:color w:val="FF0000"/>
          <w:sz w:val="24"/>
          <w:szCs w:val="24"/>
        </w:rPr>
        <w:t>s been more than one year since you’ve attended NWIC, you will need to re-apply</w:t>
      </w:r>
      <w:r w:rsidRPr="3A4C14AA" w:rsidR="72335440">
        <w:rPr>
          <w:rFonts w:ascii="Montserrat" w:hAnsi="Montserrat" w:eastAsia="Times New Roman" w:cs="Times New Roman"/>
          <w:color w:val="333333"/>
          <w:sz w:val="24"/>
          <w:szCs w:val="24"/>
        </w:rPr>
        <w:t>.</w:t>
      </w:r>
    </w:p>
    <w:p w:rsidRPr="00375F9F" w:rsidR="00375F9F" w:rsidP="00375F9F" w:rsidRDefault="00375F9F" w14:paraId="270EF02E" w14:textId="7FC577B3">
      <w:pPr>
        <w:spacing w:after="0" w:line="240" w:lineRule="auto"/>
        <w:textAlignment w:val="baseline"/>
        <w:rPr>
          <w:rFonts w:ascii="Montserrat" w:hAnsi="Montserrat" w:eastAsia="Times New Roman" w:cs="Times New Roman"/>
          <w:color w:val="333333"/>
          <w:sz w:val="24"/>
          <w:szCs w:val="24"/>
        </w:rPr>
      </w:pPr>
      <w:r w:rsidRPr="00375F9F">
        <w:rPr>
          <w:rFonts w:ascii="Montserrat" w:hAnsi="Montserrat" w:eastAsia="Times New Roman" w:cs="Times New Roman"/>
          <w:b/>
          <w:bCs/>
          <w:color w:val="333333"/>
          <w:sz w:val="24"/>
          <w:szCs w:val="24"/>
          <w:bdr w:val="none" w:color="auto" w:sz="0" w:space="0" w:frame="1"/>
        </w:rPr>
        <w:t>1. Submit a Northwest Indian College Application for Admission form.</w:t>
      </w:r>
      <w:r w:rsidRPr="00375F9F">
        <w:rPr>
          <w:rFonts w:ascii="Montserrat" w:hAnsi="Montserrat" w:eastAsia="Times New Roman" w:cs="Times New Roman"/>
          <w:b/>
          <w:bCs/>
          <w:color w:val="333333"/>
          <w:sz w:val="24"/>
          <w:szCs w:val="24"/>
          <w:bdr w:val="none" w:color="auto" w:sz="0" w:space="0" w:frame="1"/>
        </w:rPr>
        <w:br/>
      </w:r>
      <w:r w:rsidRPr="00375F9F">
        <w:rPr>
          <w:rFonts w:ascii="Montserrat" w:hAnsi="Montserrat" w:eastAsia="Times New Roman" w:cs="Times New Roman"/>
          <w:color w:val="333333"/>
          <w:sz w:val="24"/>
          <w:szCs w:val="24"/>
        </w:rPr>
        <w:t>You can apply online or download an Admissions Application form</w:t>
      </w:r>
      <w:r w:rsidR="00B12D45">
        <w:rPr>
          <w:rFonts w:ascii="Montserrat" w:hAnsi="Montserrat" w:eastAsia="Times New Roman" w:cs="Times New Roman"/>
          <w:color w:val="333333"/>
          <w:sz w:val="24"/>
          <w:szCs w:val="24"/>
        </w:rPr>
        <w:t xml:space="preserve"> </w:t>
      </w:r>
      <w:r w:rsidR="00B12D45">
        <w:rPr>
          <w:rFonts w:ascii="Montserrat" w:hAnsi="Montserrat" w:eastAsia="Times New Roman" w:cs="Times New Roman"/>
          <w:color w:val="333333"/>
          <w:sz w:val="24"/>
          <w:szCs w:val="24"/>
        </w:rPr>
        <w:t xml:space="preserve">at </w:t>
      </w:r>
      <w:hyperlink w:history="1" r:id="rId5">
        <w:r w:rsidRPr="006B35E0" w:rsidR="00B12D45">
          <w:rPr>
            <w:rStyle w:val="Hyperlink"/>
            <w:rFonts w:ascii="Montserrat" w:hAnsi="Montserrat" w:eastAsia="Times New Roman" w:cs="Times New Roman"/>
            <w:sz w:val="24"/>
            <w:szCs w:val="24"/>
          </w:rPr>
          <w:t>https://www.nwic.edu/life-on-campus/admissions/</w:t>
        </w:r>
      </w:hyperlink>
      <w:r w:rsidRPr="00375F9F">
        <w:rPr>
          <w:rFonts w:ascii="Montserrat" w:hAnsi="Montserrat" w:eastAsia="Times New Roman" w:cs="Times New Roman"/>
          <w:color w:val="333333"/>
          <w:sz w:val="24"/>
          <w:szCs w:val="24"/>
        </w:rPr>
        <w:t>. Application packets may be obtained from the Admissions Office on the Lummi Campus or at any Instructional site. Applications may also be requested by phone, mail, fax or e-mail.</w:t>
      </w:r>
      <w:r>
        <w:rPr>
          <w:rFonts w:ascii="Montserrat" w:hAnsi="Montserrat" w:eastAsia="Times New Roman" w:cs="Times New Roman"/>
          <w:color w:val="333333"/>
          <w:sz w:val="24"/>
          <w:szCs w:val="24"/>
        </w:rPr>
        <w:br/>
      </w:r>
    </w:p>
    <w:p w:rsidRPr="00375F9F" w:rsidR="00375F9F" w:rsidP="00375F9F" w:rsidRDefault="00375F9F" w14:paraId="0320E796" w14:textId="78B2071F">
      <w:pPr>
        <w:spacing w:after="0" w:line="240" w:lineRule="auto"/>
        <w:textAlignment w:val="baseline"/>
        <w:rPr>
          <w:rFonts w:ascii="Montserrat" w:hAnsi="Montserrat" w:eastAsia="Times New Roman" w:cs="Times New Roman"/>
          <w:color w:val="333333"/>
          <w:sz w:val="24"/>
          <w:szCs w:val="24"/>
        </w:rPr>
      </w:pPr>
      <w:r w:rsidRPr="00375F9F">
        <w:rPr>
          <w:rFonts w:ascii="Montserrat" w:hAnsi="Montserrat" w:eastAsia="Times New Roman" w:cs="Times New Roman"/>
          <w:b/>
          <w:bCs/>
          <w:color w:val="333333"/>
          <w:sz w:val="24"/>
          <w:szCs w:val="24"/>
          <w:bdr w:val="none" w:color="auto" w:sz="0" w:space="0" w:frame="1"/>
        </w:rPr>
        <w:t>2. Submit a copy of your High School Diploma or GED with the completed Application for Admission.</w:t>
      </w:r>
      <w:r w:rsidRPr="00375F9F">
        <w:rPr>
          <w:rFonts w:ascii="Montserrat" w:hAnsi="Montserrat" w:eastAsia="Times New Roman" w:cs="Times New Roman"/>
          <w:b/>
          <w:bCs/>
          <w:color w:val="333333"/>
          <w:sz w:val="24"/>
          <w:szCs w:val="24"/>
          <w:bdr w:val="none" w:color="auto" w:sz="0" w:space="0" w:frame="1"/>
        </w:rPr>
        <w:br/>
      </w:r>
      <w:r w:rsidRPr="00375F9F">
        <w:rPr>
          <w:rFonts w:ascii="Montserrat" w:hAnsi="Montserrat" w:eastAsia="Times New Roman" w:cs="Times New Roman"/>
          <w:color w:val="333333"/>
          <w:sz w:val="24"/>
          <w:szCs w:val="24"/>
        </w:rPr>
        <w:t>Please submit a copy of either your High School Diploma/transcripts or GED with your application</w:t>
      </w:r>
      <w:r w:rsidR="00E928F2">
        <w:rPr>
          <w:rFonts w:ascii="Montserrat" w:hAnsi="Montserrat" w:eastAsia="Times New Roman" w:cs="Times New Roman"/>
          <w:color w:val="333333"/>
          <w:sz w:val="24"/>
          <w:szCs w:val="24"/>
        </w:rPr>
        <w:t xml:space="preserve">. If you apply online submit this to </w:t>
      </w:r>
      <w:hyperlink w:history="1" r:id="rId6">
        <w:r w:rsidRPr="006B35E0" w:rsidR="00E928F2">
          <w:rPr>
            <w:rStyle w:val="Hyperlink"/>
            <w:rFonts w:ascii="Montserrat" w:hAnsi="Montserrat" w:eastAsia="Times New Roman" w:cs="Times New Roman"/>
            <w:sz w:val="24"/>
            <w:szCs w:val="24"/>
          </w:rPr>
          <w:t>admissions@nwic.edu</w:t>
        </w:r>
      </w:hyperlink>
      <w:r w:rsidR="00E928F2">
        <w:rPr>
          <w:rFonts w:ascii="Montserrat" w:hAnsi="Montserrat" w:eastAsia="Times New Roman" w:cs="Times New Roman"/>
          <w:color w:val="333333"/>
          <w:sz w:val="24"/>
          <w:szCs w:val="24"/>
        </w:rPr>
        <w:t xml:space="preserve">. </w:t>
      </w:r>
      <w:r>
        <w:rPr>
          <w:rFonts w:ascii="Montserrat" w:hAnsi="Montserrat" w:eastAsia="Times New Roman" w:cs="Times New Roman"/>
          <w:color w:val="333333"/>
          <w:sz w:val="24"/>
          <w:szCs w:val="24"/>
        </w:rPr>
        <w:br/>
      </w:r>
    </w:p>
    <w:p w:rsidRPr="00375F9F" w:rsidR="00375F9F" w:rsidP="00375F9F" w:rsidRDefault="00375F9F" w14:paraId="476C7AC0" w14:textId="314F576C">
      <w:pPr>
        <w:spacing w:after="0" w:line="240" w:lineRule="auto"/>
        <w:textAlignment w:val="baseline"/>
        <w:rPr>
          <w:rFonts w:ascii="Montserrat" w:hAnsi="Montserrat" w:eastAsia="Times New Roman" w:cs="Times New Roman"/>
          <w:color w:val="333333"/>
          <w:sz w:val="24"/>
          <w:szCs w:val="24"/>
        </w:rPr>
      </w:pPr>
      <w:r w:rsidRPr="00375F9F" w:rsidR="00375F9F">
        <w:rPr>
          <w:rFonts w:ascii="Montserrat" w:hAnsi="Montserrat" w:eastAsia="Times New Roman" w:cs="Times New Roman"/>
          <w:b w:val="1"/>
          <w:bCs w:val="1"/>
          <w:color w:val="333333"/>
          <w:sz w:val="24"/>
          <w:szCs w:val="24"/>
          <w:bdr w:val="none" w:color="auto" w:sz="0" w:space="0" w:frame="1"/>
        </w:rPr>
        <w:t>3. Send a copy of your Tribal Certification</w:t>
      </w:r>
      <w:r w:rsidRPr="00375F9F" w:rsidR="61899012">
        <w:rPr>
          <w:rFonts w:ascii="Montserrat" w:hAnsi="Montserrat" w:eastAsia="Times New Roman" w:cs="Times New Roman"/>
          <w:b w:val="1"/>
          <w:bCs w:val="1"/>
          <w:color w:val="333333"/>
          <w:sz w:val="24"/>
          <w:szCs w:val="24"/>
          <w:bdr w:val="none" w:color="auto" w:sz="0" w:space="0" w:frame="1"/>
        </w:rPr>
        <w:t xml:space="preserve"> </w:t>
      </w:r>
      <w:r w:rsidRPr="00375F9F" w:rsidR="00375F9F">
        <w:rPr>
          <w:rFonts w:ascii="Montserrat" w:hAnsi="Montserrat" w:eastAsia="Times New Roman" w:cs="Times New Roman"/>
          <w:b w:val="1"/>
          <w:bCs w:val="1"/>
          <w:color w:val="333333"/>
          <w:sz w:val="24"/>
          <w:szCs w:val="24"/>
          <w:bdr w:val="none" w:color="auto" w:sz="0" w:space="0" w:frame="1"/>
        </w:rPr>
        <w:t>with the completed Application for Admission.</w:t>
      </w:r>
      <w:r w:rsidRPr="00375F9F">
        <w:rPr>
          <w:rFonts w:ascii="Montserrat" w:hAnsi="Montserrat" w:eastAsia="Times New Roman" w:cs="Times New Roman"/>
          <w:b/>
          <w:bCs/>
          <w:color w:val="333333"/>
          <w:sz w:val="24"/>
          <w:szCs w:val="24"/>
          <w:bdr w:val="none" w:color="auto" w:sz="0" w:space="0" w:frame="1"/>
        </w:rPr>
        <w:br/>
      </w:r>
      <w:r w:rsidRPr="00375F9F" w:rsidR="00375F9F">
        <w:rPr>
          <w:rFonts w:ascii="Montserrat" w:hAnsi="Montserrat" w:eastAsia="Times New Roman" w:cs="Times New Roman"/>
          <w:color w:val="333333"/>
          <w:sz w:val="24"/>
          <w:szCs w:val="24"/>
        </w:rPr>
        <w:t>If you do not have documentation, complete a Northwest Indian College Tribal Certification Release form listed above, and send it with your completed Application for Admission. Please note: Resident tuition rates apply only to students with tribal certification on file or non-resident students who meet the criteria below. All other students are considered Non-Resident students for tuition paying purposes.</w:t>
      </w:r>
      <w:r>
        <w:rPr>
          <w:rFonts w:ascii="Montserrat" w:hAnsi="Montserrat" w:eastAsia="Times New Roman" w:cs="Times New Roman"/>
          <w:color w:val="333333"/>
          <w:sz w:val="24"/>
          <w:szCs w:val="24"/>
        </w:rPr>
        <w:br/>
      </w:r>
    </w:p>
    <w:p w:rsidRPr="00375F9F" w:rsidR="00375F9F" w:rsidP="00375F9F" w:rsidRDefault="00375F9F" w14:paraId="27AE0080" w14:textId="77777777">
      <w:pPr>
        <w:pStyle w:val="ListParagraph"/>
        <w:numPr>
          <w:ilvl w:val="0"/>
          <w:numId w:val="2"/>
        </w:numPr>
        <w:spacing w:after="0" w:line="240" w:lineRule="auto"/>
        <w:textAlignment w:val="baseline"/>
        <w:rPr>
          <w:rFonts w:ascii="Montserrat" w:hAnsi="Montserrat" w:eastAsia="Times New Roman" w:cs="Times New Roman"/>
          <w:color w:val="333333"/>
          <w:sz w:val="24"/>
          <w:szCs w:val="24"/>
        </w:rPr>
      </w:pPr>
      <w:r w:rsidRPr="00375F9F">
        <w:rPr>
          <w:rFonts w:ascii="Montserrat" w:hAnsi="Montserrat" w:eastAsia="Times New Roman" w:cs="Times New Roman"/>
          <w:color w:val="333333"/>
          <w:sz w:val="24"/>
          <w:szCs w:val="24"/>
        </w:rPr>
        <w:t>Demonstrated Indian ancestry and live on or near an Indian reservation</w:t>
      </w:r>
    </w:p>
    <w:p w:rsidRPr="00375F9F" w:rsidR="00375F9F" w:rsidP="00375F9F" w:rsidRDefault="00375F9F" w14:paraId="595605CA" w14:textId="77777777">
      <w:pPr>
        <w:pStyle w:val="ListParagraph"/>
        <w:numPr>
          <w:ilvl w:val="0"/>
          <w:numId w:val="2"/>
        </w:numPr>
        <w:spacing w:after="0" w:line="240" w:lineRule="auto"/>
        <w:textAlignment w:val="baseline"/>
        <w:rPr>
          <w:rFonts w:ascii="Montserrat" w:hAnsi="Montserrat" w:eastAsia="Times New Roman" w:cs="Times New Roman"/>
          <w:color w:val="333333"/>
          <w:sz w:val="24"/>
          <w:szCs w:val="24"/>
        </w:rPr>
      </w:pPr>
      <w:r w:rsidRPr="00375F9F">
        <w:rPr>
          <w:rFonts w:ascii="Montserrat" w:hAnsi="Montserrat" w:eastAsia="Times New Roman" w:cs="Times New Roman"/>
          <w:color w:val="333333"/>
          <w:sz w:val="24"/>
          <w:szCs w:val="24"/>
        </w:rPr>
        <w:t>Spouse or dependent of a Resident student</w:t>
      </w:r>
    </w:p>
    <w:p w:rsidRPr="00375F9F" w:rsidR="00375F9F" w:rsidP="00375F9F" w:rsidRDefault="00375F9F" w14:paraId="542907AC" w14:textId="77777777">
      <w:pPr>
        <w:pStyle w:val="ListParagraph"/>
        <w:numPr>
          <w:ilvl w:val="0"/>
          <w:numId w:val="2"/>
        </w:numPr>
        <w:spacing w:after="0" w:line="240" w:lineRule="auto"/>
        <w:textAlignment w:val="baseline"/>
        <w:rPr>
          <w:rFonts w:ascii="Montserrat" w:hAnsi="Montserrat" w:eastAsia="Times New Roman" w:cs="Times New Roman"/>
          <w:color w:val="333333"/>
          <w:sz w:val="24"/>
          <w:szCs w:val="24"/>
        </w:rPr>
      </w:pPr>
      <w:r w:rsidRPr="00375F9F">
        <w:rPr>
          <w:rFonts w:ascii="Montserrat" w:hAnsi="Montserrat" w:eastAsia="Times New Roman" w:cs="Times New Roman"/>
          <w:color w:val="333333"/>
          <w:sz w:val="24"/>
          <w:szCs w:val="24"/>
        </w:rPr>
        <w:t>Employee of Northwest Indian College or tribal agency within the NWIC service area</w:t>
      </w:r>
    </w:p>
    <w:p w:rsidRPr="00375F9F" w:rsidR="00375F9F" w:rsidP="00375F9F" w:rsidRDefault="00375F9F" w14:paraId="451843E6" w14:textId="6CA11A97">
      <w:pPr>
        <w:pStyle w:val="ListParagraph"/>
        <w:numPr>
          <w:ilvl w:val="0"/>
          <w:numId w:val="2"/>
        </w:numPr>
        <w:spacing w:after="0" w:line="240" w:lineRule="auto"/>
        <w:textAlignment w:val="baseline"/>
        <w:rPr>
          <w:rFonts w:ascii="Montserrat" w:hAnsi="Montserrat" w:eastAsia="Times New Roman" w:cs="Times New Roman"/>
          <w:color w:val="333333"/>
          <w:sz w:val="24"/>
          <w:szCs w:val="24"/>
        </w:rPr>
      </w:pPr>
      <w:r w:rsidRPr="00375F9F">
        <w:rPr>
          <w:rFonts w:ascii="Montserrat" w:hAnsi="Montserrat" w:eastAsia="Times New Roman" w:cs="Times New Roman"/>
          <w:color w:val="333333"/>
          <w:sz w:val="24"/>
          <w:szCs w:val="24"/>
        </w:rPr>
        <w:t>Spouse or dependent of Northwest Indian College or tribal agency employee within the NWIC service area</w:t>
      </w:r>
      <w:r w:rsidRPr="00375F9F">
        <w:rPr>
          <w:rFonts w:ascii="Montserrat" w:hAnsi="Montserrat" w:eastAsia="Times New Roman" w:cs="Times New Roman"/>
          <w:color w:val="333333"/>
          <w:sz w:val="24"/>
          <w:szCs w:val="24"/>
        </w:rPr>
        <w:br/>
      </w:r>
    </w:p>
    <w:p w:rsidRPr="00375F9F" w:rsidR="00375F9F" w:rsidP="00375F9F" w:rsidRDefault="00375F9F" w14:paraId="4EF1B668" w14:textId="7B860079">
      <w:pPr>
        <w:spacing w:after="0" w:line="240" w:lineRule="auto"/>
        <w:textAlignment w:val="baseline"/>
        <w:rPr>
          <w:rFonts w:ascii="Montserrat" w:hAnsi="Montserrat" w:eastAsia="Times New Roman" w:cs="Times New Roman"/>
          <w:color w:val="333333"/>
          <w:sz w:val="24"/>
          <w:szCs w:val="24"/>
        </w:rPr>
      </w:pPr>
      <w:r w:rsidRPr="00375F9F">
        <w:rPr>
          <w:rFonts w:ascii="Montserrat" w:hAnsi="Montserrat" w:eastAsia="Times New Roman" w:cs="Times New Roman"/>
          <w:b/>
          <w:bCs/>
          <w:color w:val="333333"/>
          <w:sz w:val="24"/>
          <w:szCs w:val="24"/>
          <w:bdr w:val="none" w:color="auto" w:sz="0" w:space="0" w:frame="1"/>
        </w:rPr>
        <w:t>4. Submit official transcripts from all previously attended colleges and universities.</w:t>
      </w:r>
      <w:r w:rsidRPr="00375F9F">
        <w:rPr>
          <w:rFonts w:ascii="Montserrat" w:hAnsi="Montserrat" w:eastAsia="Times New Roman" w:cs="Times New Roman"/>
          <w:b/>
          <w:bCs/>
          <w:color w:val="333333"/>
          <w:sz w:val="24"/>
          <w:szCs w:val="24"/>
          <w:bdr w:val="none" w:color="auto" w:sz="0" w:space="0" w:frame="1"/>
        </w:rPr>
        <w:br/>
      </w:r>
      <w:r w:rsidRPr="00375F9F">
        <w:rPr>
          <w:rFonts w:ascii="Montserrat" w:hAnsi="Montserrat" w:eastAsia="Times New Roman" w:cs="Times New Roman"/>
          <w:color w:val="333333"/>
          <w:sz w:val="24"/>
          <w:szCs w:val="24"/>
        </w:rPr>
        <w:t xml:space="preserve">Please submit them as soon as possible but not later than the end of the first quarter of enrollment at Northwest Indian College. You must also complete a Transfer Evaluation Request. The form is listed above under Admissions Forms. Students receiving financial aid or </w:t>
      </w:r>
      <w:proofErr w:type="gramStart"/>
      <w:r w:rsidRPr="00375F9F">
        <w:rPr>
          <w:rFonts w:ascii="Montserrat" w:hAnsi="Montserrat" w:eastAsia="Times New Roman" w:cs="Times New Roman"/>
          <w:color w:val="333333"/>
          <w:sz w:val="24"/>
          <w:szCs w:val="24"/>
        </w:rPr>
        <w:t>veterans</w:t>
      </w:r>
      <w:proofErr w:type="gramEnd"/>
      <w:r w:rsidRPr="00375F9F">
        <w:rPr>
          <w:rFonts w:ascii="Montserrat" w:hAnsi="Montserrat" w:eastAsia="Times New Roman" w:cs="Times New Roman"/>
          <w:color w:val="333333"/>
          <w:sz w:val="24"/>
          <w:szCs w:val="24"/>
        </w:rPr>
        <w:t xml:space="preserve"> benefits may need to submit paperwork. Since most available aid comes from federal and state government sources, early application is strongly advised.</w:t>
      </w:r>
      <w:r>
        <w:rPr>
          <w:rFonts w:ascii="Montserrat" w:hAnsi="Montserrat" w:eastAsia="Times New Roman" w:cs="Times New Roman"/>
          <w:color w:val="333333"/>
          <w:sz w:val="24"/>
          <w:szCs w:val="24"/>
        </w:rPr>
        <w:br/>
      </w:r>
    </w:p>
    <w:p w:rsidR="003E6ABC" w:rsidP="00375F9F" w:rsidRDefault="00375F9F" w14:paraId="21783B85" w14:textId="5ECD1844">
      <w:pPr>
        <w:spacing w:line="240" w:lineRule="auto"/>
        <w:textAlignment w:val="baseline"/>
      </w:pPr>
      <w:r w:rsidRPr="00375F9F">
        <w:rPr>
          <w:rFonts w:ascii="Montserrat" w:hAnsi="Montserrat" w:eastAsia="Times New Roman" w:cs="Times New Roman"/>
          <w:b/>
          <w:bCs/>
          <w:color w:val="333333"/>
          <w:sz w:val="24"/>
          <w:szCs w:val="24"/>
          <w:bdr w:val="none" w:color="auto" w:sz="0" w:space="0" w:frame="1"/>
        </w:rPr>
        <w:t>5. Complete Placement testing.</w:t>
      </w:r>
      <w:r w:rsidRPr="00375F9F">
        <w:rPr>
          <w:rFonts w:ascii="Montserrat" w:hAnsi="Montserrat" w:eastAsia="Times New Roman" w:cs="Times New Roman"/>
          <w:b/>
          <w:bCs/>
          <w:color w:val="333333"/>
          <w:sz w:val="24"/>
          <w:szCs w:val="24"/>
          <w:bdr w:val="none" w:color="auto" w:sz="0" w:space="0" w:frame="1"/>
        </w:rPr>
        <w:br/>
      </w:r>
      <w:r w:rsidRPr="00375F9F">
        <w:rPr>
          <w:rFonts w:ascii="Montserrat" w:hAnsi="Montserrat" w:eastAsia="Times New Roman" w:cs="Times New Roman"/>
          <w:color w:val="333333"/>
          <w:sz w:val="24"/>
          <w:szCs w:val="24"/>
        </w:rPr>
        <w:t>You can now take the placement test via Zoom with the Testing Coordinator. Please email </w:t>
      </w:r>
      <w:hyperlink w:history="1" r:id="rId7">
        <w:r w:rsidRPr="00375F9F">
          <w:rPr>
            <w:rFonts w:ascii="Montserrat" w:hAnsi="Montserrat" w:eastAsia="Times New Roman" w:cs="Times New Roman"/>
            <w:color w:val="9F0800"/>
            <w:sz w:val="24"/>
            <w:szCs w:val="24"/>
            <w:u w:val="single"/>
            <w:bdr w:val="none" w:color="auto" w:sz="0" w:space="0" w:frame="1"/>
          </w:rPr>
          <w:t>testing@nwic.edu</w:t>
        </w:r>
      </w:hyperlink>
      <w:r w:rsidRPr="00375F9F">
        <w:rPr>
          <w:rFonts w:ascii="Montserrat" w:hAnsi="Montserrat" w:eastAsia="Times New Roman" w:cs="Times New Roman"/>
          <w:color w:val="333333"/>
          <w:sz w:val="24"/>
          <w:szCs w:val="24"/>
        </w:rPr>
        <w:t> at least 1 day prior to your wanted testing day to get scheduled.  All new students attending NWIC are required to complete the Accuplacer Placement test in order to assist in the selection of courses appropriate to the student’s academic ability. The results of the Accuplacer placement test also assist student advisors in the selection of courses appropriate to the student’s academic ability. Click </w:t>
      </w:r>
      <w:hyperlink w:history="1" r:id="rId8">
        <w:r w:rsidRPr="00375F9F">
          <w:rPr>
            <w:rFonts w:ascii="Montserrat" w:hAnsi="Montserrat" w:eastAsia="Times New Roman" w:cs="Times New Roman"/>
            <w:color w:val="9F0800"/>
            <w:sz w:val="24"/>
            <w:szCs w:val="24"/>
            <w:u w:val="single"/>
            <w:bdr w:val="none" w:color="auto" w:sz="0" w:space="0" w:frame="1"/>
          </w:rPr>
          <w:t>Here</w:t>
        </w:r>
      </w:hyperlink>
      <w:r w:rsidRPr="00375F9F">
        <w:rPr>
          <w:rFonts w:ascii="Montserrat" w:hAnsi="Montserrat" w:eastAsia="Times New Roman" w:cs="Times New Roman"/>
          <w:color w:val="333333"/>
          <w:sz w:val="24"/>
          <w:szCs w:val="24"/>
        </w:rPr>
        <w:t> for more information.</w:t>
      </w:r>
    </w:p>
    <w:sectPr w:rsidR="003E6AB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altName w:val="Century Gothic"/>
    <w:panose1 w:val="00000000000000000000"/>
    <w:charset w:val="00"/>
    <w:family w:val="roman"/>
    <w:notTrueType/>
    <w:pitch w:val="default"/>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7DEA"/>
    <w:multiLevelType w:val="multilevel"/>
    <w:tmpl w:val="9FBEEB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160D44"/>
    <w:multiLevelType w:val="multilevel"/>
    <w:tmpl w:val="22184D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9F"/>
    <w:rsid w:val="00375F9F"/>
    <w:rsid w:val="003E6ABC"/>
    <w:rsid w:val="00B12D45"/>
    <w:rsid w:val="00E928F2"/>
    <w:rsid w:val="3A4C14AA"/>
    <w:rsid w:val="570B009B"/>
    <w:rsid w:val="61899012"/>
    <w:rsid w:val="7233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7317"/>
  <w15:chartTrackingRefBased/>
  <w15:docId w15:val="{498831E2-515D-4A9F-AB53-4F6EE5FE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375F9F"/>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375F9F"/>
    <w:rPr>
      <w:rFonts w:ascii="Times New Roman" w:hAnsi="Times New Roman" w:eastAsia="Times New Roman" w:cs="Times New Roman"/>
      <w:b/>
      <w:bCs/>
      <w:sz w:val="36"/>
      <w:szCs w:val="36"/>
    </w:rPr>
  </w:style>
  <w:style w:type="paragraph" w:styleId="NormalWeb">
    <w:name w:val="Normal (Web)"/>
    <w:basedOn w:val="Normal"/>
    <w:uiPriority w:val="99"/>
    <w:semiHidden/>
    <w:unhideWhenUsed/>
    <w:rsid w:val="00375F9F"/>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375F9F"/>
    <w:rPr>
      <w:b/>
      <w:bCs/>
    </w:rPr>
  </w:style>
  <w:style w:type="character" w:styleId="Hyperlink">
    <w:name w:val="Hyperlink"/>
    <w:basedOn w:val="DefaultParagraphFont"/>
    <w:uiPriority w:val="99"/>
    <w:unhideWhenUsed/>
    <w:rsid w:val="00375F9F"/>
    <w:rPr>
      <w:color w:val="0000FF"/>
      <w:u w:val="single"/>
    </w:rPr>
  </w:style>
  <w:style w:type="paragraph" w:styleId="ListParagraph">
    <w:name w:val="List Paragraph"/>
    <w:basedOn w:val="Normal"/>
    <w:uiPriority w:val="34"/>
    <w:qFormat/>
    <w:rsid w:val="00375F9F"/>
    <w:pPr>
      <w:ind w:left="720"/>
      <w:contextualSpacing/>
    </w:pPr>
  </w:style>
  <w:style w:type="character" w:styleId="UnresolvedMention">
    <w:name w:val="Unresolved Mention"/>
    <w:basedOn w:val="DefaultParagraphFont"/>
    <w:uiPriority w:val="99"/>
    <w:semiHidden/>
    <w:unhideWhenUsed/>
    <w:rsid w:val="00E92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84094">
      <w:bodyDiv w:val="1"/>
      <w:marLeft w:val="0"/>
      <w:marRight w:val="0"/>
      <w:marTop w:val="0"/>
      <w:marBottom w:val="0"/>
      <w:divBdr>
        <w:top w:val="none" w:sz="0" w:space="0" w:color="auto"/>
        <w:left w:val="none" w:sz="0" w:space="0" w:color="auto"/>
        <w:bottom w:val="none" w:sz="0" w:space="0" w:color="auto"/>
        <w:right w:val="none" w:sz="0" w:space="0" w:color="auto"/>
      </w:divBdr>
      <w:divsChild>
        <w:div w:id="1065958077">
          <w:marLeft w:val="0"/>
          <w:marRight w:val="0"/>
          <w:marTop w:val="0"/>
          <w:marBottom w:val="0"/>
          <w:divBdr>
            <w:top w:val="none" w:sz="0" w:space="0" w:color="auto"/>
            <w:left w:val="none" w:sz="0" w:space="0" w:color="auto"/>
            <w:bottom w:val="none" w:sz="0" w:space="0" w:color="auto"/>
            <w:right w:val="none" w:sz="0" w:space="0" w:color="auto"/>
          </w:divBdr>
          <w:divsChild>
            <w:div w:id="833883896">
              <w:marLeft w:val="240"/>
              <w:marRight w:val="240"/>
              <w:marTop w:val="0"/>
              <w:marBottom w:val="240"/>
              <w:divBdr>
                <w:top w:val="none" w:sz="0" w:space="0" w:color="auto"/>
                <w:left w:val="none" w:sz="0" w:space="0" w:color="auto"/>
                <w:bottom w:val="none" w:sz="0" w:space="0" w:color="auto"/>
                <w:right w:val="none" w:sz="0" w:space="0" w:color="auto"/>
              </w:divBdr>
            </w:div>
          </w:divsChild>
        </w:div>
        <w:div w:id="199166914">
          <w:marLeft w:val="240"/>
          <w:marRight w:val="24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wic.edu/life-on-campus/admissions/_wp_link_placeholder" TargetMode="Externa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mailto:testing@nwic.edu"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admissions@nwic.edu" TargetMode="External" Id="rId6" /><Relationship Type="http://schemas.openxmlformats.org/officeDocument/2006/relationships/customXml" Target="../customXml/item1.xml" Id="rId11" /><Relationship Type="http://schemas.openxmlformats.org/officeDocument/2006/relationships/hyperlink" Target="https://www.nwic.edu/life-on-campus/admissions/"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48938A1930D4AA54DEF1070CBAD48" ma:contentTypeVersion="10" ma:contentTypeDescription="Create a new document." ma:contentTypeScope="" ma:versionID="49724de0ad350fa9df0802749ad5585d">
  <xsd:schema xmlns:xsd="http://www.w3.org/2001/XMLSchema" xmlns:xs="http://www.w3.org/2001/XMLSchema" xmlns:p="http://schemas.microsoft.com/office/2006/metadata/properties" xmlns:ns2="5dfa9f1a-0f1a-481b-9b9d-c4d5476a69ab" xmlns:ns3="3a664ad0-8741-47ba-a923-3976f8d151e6" targetNamespace="http://schemas.microsoft.com/office/2006/metadata/properties" ma:root="true" ma:fieldsID="ecc14d3b6efefee5f424da54d13cab6a" ns2:_="" ns3:_="">
    <xsd:import namespace="5dfa9f1a-0f1a-481b-9b9d-c4d5476a69ab"/>
    <xsd:import namespace="3a664ad0-8741-47ba-a923-3976f8d15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a9f1a-0f1a-481b-9b9d-c4d5476a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664ad0-8741-47ba-a923-3976f8d151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270A9-DB6D-47D4-9172-2ADB895A3761}"/>
</file>

<file path=customXml/itemProps2.xml><?xml version="1.0" encoding="utf-8"?>
<ds:datastoreItem xmlns:ds="http://schemas.openxmlformats.org/officeDocument/2006/customXml" ds:itemID="{E1D8BE10-A799-4BCF-82BC-C2366427A7B6}"/>
</file>

<file path=customXml/itemProps3.xml><?xml version="1.0" encoding="utf-8"?>
<ds:datastoreItem xmlns:ds="http://schemas.openxmlformats.org/officeDocument/2006/customXml" ds:itemID="{0D989A77-C71F-470B-B512-3FC8FD42CD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Neal</dc:creator>
  <cp:keywords/>
  <dc:description/>
  <cp:lastModifiedBy>Victoria Retasket</cp:lastModifiedBy>
  <cp:revision>4</cp:revision>
  <dcterms:created xsi:type="dcterms:W3CDTF">2020-11-30T02:21:00Z</dcterms:created>
  <dcterms:modified xsi:type="dcterms:W3CDTF">2020-12-08T18:29:20Z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0x010100D4048938A1930D4AA54DEF1070CBAD48</vt:lpwstr>
  </property>
</Properties>
</file>