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2BBE" w14:textId="3F43F257" w:rsidR="00254738" w:rsidRPr="005F1E5E" w:rsidRDefault="007D2E36" w:rsidP="007D2E36">
      <w:pPr>
        <w:jc w:val="center"/>
        <w:rPr>
          <w:sz w:val="40"/>
          <w:szCs w:val="40"/>
          <w:u w:val="single"/>
        </w:rPr>
      </w:pPr>
      <w:r w:rsidRPr="005F1E5E">
        <w:rPr>
          <w:sz w:val="40"/>
          <w:szCs w:val="40"/>
          <w:u w:val="single"/>
        </w:rPr>
        <w:t xml:space="preserve">ACADEMIC PROGRAMS </w:t>
      </w:r>
    </w:p>
    <w:p w14:paraId="2CB4D431" w14:textId="303D1473" w:rsidR="007D2E36" w:rsidRDefault="007D2E36" w:rsidP="007D2E36">
      <w:pPr>
        <w:rPr>
          <w:sz w:val="40"/>
          <w:szCs w:val="40"/>
        </w:rPr>
      </w:pPr>
    </w:p>
    <w:p w14:paraId="32463F8B" w14:textId="4C008113" w:rsidR="007D2E36" w:rsidRDefault="007D2E36" w:rsidP="007D2E36">
      <w:pPr>
        <w:rPr>
          <w:sz w:val="40"/>
          <w:szCs w:val="40"/>
        </w:rPr>
      </w:pPr>
    </w:p>
    <w:p w14:paraId="49ED4647" w14:textId="676D74CC" w:rsidR="007D2E36" w:rsidRDefault="007D2E36" w:rsidP="007D2E36">
      <w:pPr>
        <w:rPr>
          <w:sz w:val="28"/>
          <w:szCs w:val="28"/>
          <w:u w:val="single"/>
        </w:rPr>
      </w:pPr>
      <w:r w:rsidRPr="007D2E36">
        <w:rPr>
          <w:sz w:val="28"/>
          <w:szCs w:val="28"/>
          <w:u w:val="single"/>
        </w:rPr>
        <w:t xml:space="preserve">2-YEAR PROGRAMS </w:t>
      </w:r>
    </w:p>
    <w:p w14:paraId="6D269F75" w14:textId="183138C5" w:rsidR="007D2E36" w:rsidRPr="0001155F" w:rsidRDefault="007D2E36" w:rsidP="007D2E36">
      <w:pPr>
        <w:pStyle w:val="ListParagraph"/>
        <w:numPr>
          <w:ilvl w:val="0"/>
          <w:numId w:val="1"/>
        </w:numPr>
        <w:rPr>
          <w:sz w:val="24"/>
          <w:szCs w:val="24"/>
        </w:rPr>
      </w:pPr>
      <w:r w:rsidRPr="0001155F">
        <w:rPr>
          <w:sz w:val="24"/>
          <w:szCs w:val="24"/>
        </w:rPr>
        <w:t xml:space="preserve">BUSINESS AND ENTREPRENEURSHIP </w:t>
      </w:r>
    </w:p>
    <w:p w14:paraId="335B9A2F" w14:textId="7ADACB4C" w:rsidR="007D2E36" w:rsidRPr="0001155F" w:rsidRDefault="007D2E36" w:rsidP="007D2E36">
      <w:pPr>
        <w:pStyle w:val="ListParagraph"/>
        <w:numPr>
          <w:ilvl w:val="0"/>
          <w:numId w:val="1"/>
        </w:numPr>
        <w:rPr>
          <w:sz w:val="24"/>
          <w:szCs w:val="24"/>
        </w:rPr>
      </w:pPr>
      <w:r w:rsidRPr="0001155F">
        <w:rPr>
          <w:sz w:val="24"/>
          <w:szCs w:val="24"/>
        </w:rPr>
        <w:t>Public and Tribal Administration</w:t>
      </w:r>
      <w:bookmarkStart w:id="0" w:name="_GoBack"/>
      <w:bookmarkEnd w:id="0"/>
    </w:p>
    <w:p w14:paraId="36B627AF" w14:textId="2890CB31" w:rsidR="007D2E36" w:rsidRPr="0001155F" w:rsidRDefault="007D2E36" w:rsidP="007D2E36">
      <w:pPr>
        <w:pStyle w:val="ListParagraph"/>
        <w:numPr>
          <w:ilvl w:val="0"/>
          <w:numId w:val="1"/>
        </w:numPr>
        <w:rPr>
          <w:sz w:val="24"/>
          <w:szCs w:val="24"/>
        </w:rPr>
      </w:pPr>
      <w:r w:rsidRPr="0001155F">
        <w:rPr>
          <w:sz w:val="24"/>
          <w:szCs w:val="24"/>
        </w:rPr>
        <w:t xml:space="preserve">General Direct Transfer </w:t>
      </w:r>
    </w:p>
    <w:p w14:paraId="55CFDA4F" w14:textId="72604242" w:rsidR="007D2E36" w:rsidRPr="0001155F" w:rsidRDefault="007D2E36" w:rsidP="007D2E36">
      <w:pPr>
        <w:pStyle w:val="ListParagraph"/>
        <w:numPr>
          <w:ilvl w:val="0"/>
          <w:numId w:val="1"/>
        </w:numPr>
        <w:rPr>
          <w:sz w:val="24"/>
          <w:szCs w:val="24"/>
        </w:rPr>
      </w:pPr>
      <w:r w:rsidRPr="0001155F">
        <w:rPr>
          <w:sz w:val="24"/>
          <w:szCs w:val="24"/>
        </w:rPr>
        <w:t>Early Childhood Education</w:t>
      </w:r>
    </w:p>
    <w:p w14:paraId="71DAE54B" w14:textId="11935FF6" w:rsidR="007D2E36" w:rsidRPr="0001155F" w:rsidRDefault="007D2E36" w:rsidP="007D2E36">
      <w:pPr>
        <w:pStyle w:val="ListParagraph"/>
        <w:numPr>
          <w:ilvl w:val="0"/>
          <w:numId w:val="1"/>
        </w:numPr>
        <w:rPr>
          <w:sz w:val="24"/>
          <w:szCs w:val="24"/>
        </w:rPr>
      </w:pPr>
      <w:r w:rsidRPr="0001155F">
        <w:rPr>
          <w:sz w:val="24"/>
          <w:szCs w:val="24"/>
        </w:rPr>
        <w:t xml:space="preserve">Chemical Dependency Studies </w:t>
      </w:r>
    </w:p>
    <w:p w14:paraId="5DD50AB3" w14:textId="182D297C" w:rsidR="007D2E36" w:rsidRPr="0001155F" w:rsidRDefault="007D2E36" w:rsidP="007D2E36">
      <w:pPr>
        <w:pStyle w:val="ListParagraph"/>
        <w:numPr>
          <w:ilvl w:val="0"/>
          <w:numId w:val="1"/>
        </w:numPr>
        <w:rPr>
          <w:sz w:val="24"/>
          <w:szCs w:val="24"/>
        </w:rPr>
      </w:pPr>
      <w:r w:rsidRPr="0001155F">
        <w:rPr>
          <w:sz w:val="24"/>
          <w:szCs w:val="24"/>
        </w:rPr>
        <w:t>Life Sciences</w:t>
      </w:r>
    </w:p>
    <w:p w14:paraId="179D413B" w14:textId="1018C308" w:rsidR="007D2E36" w:rsidRDefault="007D2E36" w:rsidP="007D2E36">
      <w:pPr>
        <w:rPr>
          <w:sz w:val="28"/>
          <w:szCs w:val="28"/>
        </w:rPr>
      </w:pPr>
    </w:p>
    <w:p w14:paraId="20FECA1F" w14:textId="3705A250" w:rsidR="007D2E36" w:rsidRDefault="007D2E36" w:rsidP="007D2E36">
      <w:pPr>
        <w:rPr>
          <w:sz w:val="28"/>
          <w:szCs w:val="28"/>
          <w:u w:val="single"/>
        </w:rPr>
      </w:pPr>
      <w:r>
        <w:rPr>
          <w:sz w:val="28"/>
          <w:szCs w:val="28"/>
          <w:u w:val="single"/>
        </w:rPr>
        <w:t xml:space="preserve">4-YEAR PROGRAMS </w:t>
      </w:r>
    </w:p>
    <w:p w14:paraId="6E309A0C" w14:textId="4FD00FD9" w:rsidR="007D2E36" w:rsidRDefault="007D2E36" w:rsidP="007D2E36">
      <w:pPr>
        <w:pStyle w:val="ListParagraph"/>
        <w:numPr>
          <w:ilvl w:val="0"/>
          <w:numId w:val="2"/>
        </w:numPr>
        <w:rPr>
          <w:sz w:val="24"/>
          <w:szCs w:val="24"/>
        </w:rPr>
      </w:pPr>
      <w:r>
        <w:rPr>
          <w:sz w:val="24"/>
          <w:szCs w:val="24"/>
        </w:rPr>
        <w:t xml:space="preserve">BS in Native Environmental Science </w:t>
      </w:r>
    </w:p>
    <w:p w14:paraId="5849E7D5" w14:textId="1423285E" w:rsidR="00AC44CB" w:rsidRPr="00AC44CB" w:rsidRDefault="00AC44CB" w:rsidP="00AC44CB">
      <w:pPr>
        <w:pStyle w:val="ListParagraph"/>
        <w:rPr>
          <w:sz w:val="24"/>
          <w:szCs w:val="24"/>
        </w:rPr>
      </w:pPr>
      <w:r w:rsidRPr="00AC44CB">
        <w:rPr>
          <w:sz w:val="24"/>
          <w:szCs w:val="24"/>
        </w:rPr>
        <w:t>Study of the Natural Environment</w:t>
      </w:r>
      <w:r>
        <w:rPr>
          <w:sz w:val="24"/>
          <w:szCs w:val="24"/>
        </w:rPr>
        <w:t xml:space="preserve">, </w:t>
      </w:r>
      <w:r w:rsidRPr="00AC44CB">
        <w:rPr>
          <w:sz w:val="24"/>
          <w:szCs w:val="24"/>
        </w:rPr>
        <w:t>Strong Native Cultural Basis</w:t>
      </w:r>
    </w:p>
    <w:p w14:paraId="264FBF0E" w14:textId="77777777" w:rsidR="00AC44CB" w:rsidRPr="00AC44CB" w:rsidRDefault="00AC44CB" w:rsidP="00AC44CB">
      <w:pPr>
        <w:pStyle w:val="ListParagraph"/>
        <w:numPr>
          <w:ilvl w:val="2"/>
          <w:numId w:val="2"/>
        </w:numPr>
        <w:rPr>
          <w:sz w:val="24"/>
          <w:szCs w:val="24"/>
        </w:rPr>
      </w:pPr>
      <w:r w:rsidRPr="00AC44CB">
        <w:rPr>
          <w:sz w:val="24"/>
          <w:szCs w:val="24"/>
        </w:rPr>
        <w:t>Effects of humans on the environment,</w:t>
      </w:r>
    </w:p>
    <w:p w14:paraId="5C614C68" w14:textId="77777777" w:rsidR="00AC44CB" w:rsidRPr="00AC44CB" w:rsidRDefault="00AC44CB" w:rsidP="00AC44CB">
      <w:pPr>
        <w:pStyle w:val="ListParagraph"/>
        <w:numPr>
          <w:ilvl w:val="2"/>
          <w:numId w:val="2"/>
        </w:numPr>
        <w:rPr>
          <w:sz w:val="24"/>
          <w:szCs w:val="24"/>
        </w:rPr>
      </w:pPr>
      <w:r w:rsidRPr="00AC44CB">
        <w:rPr>
          <w:sz w:val="24"/>
          <w:szCs w:val="24"/>
        </w:rPr>
        <w:t>Finding solutions to protect the environment,</w:t>
      </w:r>
    </w:p>
    <w:p w14:paraId="1BBD2732" w14:textId="77777777" w:rsidR="00AC44CB" w:rsidRPr="00AC44CB" w:rsidRDefault="00AC44CB" w:rsidP="00AC44CB">
      <w:pPr>
        <w:pStyle w:val="ListParagraph"/>
        <w:numPr>
          <w:ilvl w:val="2"/>
          <w:numId w:val="2"/>
        </w:numPr>
        <w:rPr>
          <w:sz w:val="24"/>
          <w:szCs w:val="24"/>
        </w:rPr>
      </w:pPr>
      <w:r w:rsidRPr="00AC44CB">
        <w:rPr>
          <w:sz w:val="24"/>
          <w:szCs w:val="24"/>
        </w:rPr>
        <w:t xml:space="preserve">Finding ways to live in balance, thinking of the seventh generation  </w:t>
      </w:r>
    </w:p>
    <w:p w14:paraId="7BFCE719" w14:textId="77777777" w:rsidR="00AC44CB" w:rsidRDefault="00AC44CB" w:rsidP="00AC44CB">
      <w:pPr>
        <w:pStyle w:val="ListParagraph"/>
        <w:rPr>
          <w:sz w:val="24"/>
          <w:szCs w:val="24"/>
        </w:rPr>
      </w:pPr>
    </w:p>
    <w:p w14:paraId="0EB62540" w14:textId="34E316BC" w:rsidR="007D2E36" w:rsidRDefault="007D2E36" w:rsidP="007D2E36">
      <w:pPr>
        <w:pStyle w:val="ListParagraph"/>
        <w:numPr>
          <w:ilvl w:val="0"/>
          <w:numId w:val="2"/>
        </w:numPr>
        <w:rPr>
          <w:sz w:val="24"/>
          <w:szCs w:val="24"/>
        </w:rPr>
      </w:pPr>
      <w:r>
        <w:rPr>
          <w:sz w:val="24"/>
          <w:szCs w:val="24"/>
        </w:rPr>
        <w:t xml:space="preserve">BA in Native Studies and Leadership </w:t>
      </w:r>
    </w:p>
    <w:p w14:paraId="0784A9CA" w14:textId="77777777" w:rsidR="00BF0BA0" w:rsidRPr="00BF0BA0" w:rsidRDefault="00BF0BA0" w:rsidP="00BF0BA0">
      <w:pPr>
        <w:pStyle w:val="ListParagraph"/>
        <w:rPr>
          <w:sz w:val="24"/>
          <w:szCs w:val="24"/>
        </w:rPr>
      </w:pPr>
      <w:r w:rsidRPr="00BF0BA0">
        <w:rPr>
          <w:sz w:val="24"/>
          <w:szCs w:val="24"/>
        </w:rPr>
        <w:t xml:space="preserve">The Bachelor of Arts in Native Studies Leadership is the journey to </w:t>
      </w:r>
      <w:proofErr w:type="spellStart"/>
      <w:r w:rsidRPr="00BF0BA0">
        <w:rPr>
          <w:sz w:val="24"/>
          <w:szCs w:val="24"/>
        </w:rPr>
        <w:t>self determination</w:t>
      </w:r>
      <w:proofErr w:type="spellEnd"/>
      <w:r w:rsidRPr="00BF0BA0">
        <w:rPr>
          <w:sz w:val="24"/>
          <w:szCs w:val="24"/>
        </w:rPr>
        <w:t xml:space="preserve"> and reclaiming our Cultural Sovereignty.</w:t>
      </w:r>
    </w:p>
    <w:p w14:paraId="0772632F" w14:textId="77777777" w:rsidR="00BF0BA0" w:rsidRPr="00BF0BA0" w:rsidRDefault="00BF0BA0" w:rsidP="00BF0BA0">
      <w:pPr>
        <w:pStyle w:val="ListParagraph"/>
        <w:rPr>
          <w:sz w:val="24"/>
          <w:szCs w:val="24"/>
        </w:rPr>
      </w:pPr>
      <w:r w:rsidRPr="00BF0BA0">
        <w:rPr>
          <w:sz w:val="24"/>
          <w:szCs w:val="24"/>
        </w:rPr>
        <w:t>It moves us away from the Western genre that has shaped and determined a false sense of “who we are” and towards our original identity.</w:t>
      </w:r>
    </w:p>
    <w:p w14:paraId="4A53A969" w14:textId="77777777" w:rsidR="00BF0BA0" w:rsidRPr="00BF0BA0" w:rsidRDefault="00BF0BA0" w:rsidP="00BF0BA0">
      <w:pPr>
        <w:pStyle w:val="ListParagraph"/>
        <w:rPr>
          <w:sz w:val="24"/>
          <w:szCs w:val="24"/>
        </w:rPr>
      </w:pPr>
      <w:r w:rsidRPr="00BF0BA0">
        <w:rPr>
          <w:sz w:val="24"/>
          <w:szCs w:val="24"/>
        </w:rPr>
        <w:t>An identity that is formed by sacred histories, language, origin stories, and the heroes who continue to defend our families and our homelands.</w:t>
      </w:r>
    </w:p>
    <w:p w14:paraId="06EBF993" w14:textId="77777777" w:rsidR="00BF0BA0" w:rsidRDefault="00BF0BA0" w:rsidP="00BF0BA0">
      <w:pPr>
        <w:pStyle w:val="ListParagraph"/>
        <w:rPr>
          <w:sz w:val="24"/>
          <w:szCs w:val="24"/>
        </w:rPr>
      </w:pPr>
    </w:p>
    <w:p w14:paraId="64956D23" w14:textId="7DE9015E" w:rsidR="007D2E36" w:rsidRDefault="007D2E36" w:rsidP="007D2E36">
      <w:pPr>
        <w:pStyle w:val="ListParagraph"/>
        <w:numPr>
          <w:ilvl w:val="0"/>
          <w:numId w:val="2"/>
        </w:numPr>
        <w:rPr>
          <w:sz w:val="24"/>
          <w:szCs w:val="24"/>
        </w:rPr>
      </w:pPr>
      <w:r>
        <w:rPr>
          <w:sz w:val="24"/>
          <w:szCs w:val="24"/>
        </w:rPr>
        <w:t>BA in Community Advocates and Responsive Education in Human Services (CARE)</w:t>
      </w:r>
    </w:p>
    <w:p w14:paraId="5E2F5DFA" w14:textId="77777777" w:rsidR="002E2A07" w:rsidRPr="002E2A07" w:rsidRDefault="002E2A07" w:rsidP="002E2A07">
      <w:pPr>
        <w:pStyle w:val="ListParagraph"/>
        <w:rPr>
          <w:sz w:val="24"/>
          <w:szCs w:val="24"/>
        </w:rPr>
      </w:pPr>
      <w:r w:rsidRPr="002E2A07">
        <w:rPr>
          <w:sz w:val="24"/>
          <w:szCs w:val="24"/>
        </w:rPr>
        <w:t xml:space="preserve">The Bachelor of Arts in C.A.R.E. is rooted in our relational accountability to the people within our environment and the responsibility we </w:t>
      </w:r>
      <w:proofErr w:type="gramStart"/>
      <w:r w:rsidRPr="002E2A07">
        <w:rPr>
          <w:sz w:val="24"/>
          <w:szCs w:val="24"/>
        </w:rPr>
        <w:t>have to</w:t>
      </w:r>
      <w:proofErr w:type="gramEnd"/>
      <w:r w:rsidRPr="002E2A07">
        <w:rPr>
          <w:sz w:val="24"/>
          <w:szCs w:val="24"/>
        </w:rPr>
        <w:t xml:space="preserve"> helping and healing</w:t>
      </w:r>
    </w:p>
    <w:p w14:paraId="5A353621" w14:textId="087B4659" w:rsidR="002E2A07" w:rsidRDefault="002E2A07" w:rsidP="002E2A07">
      <w:pPr>
        <w:pStyle w:val="ListParagraph"/>
        <w:rPr>
          <w:sz w:val="24"/>
          <w:szCs w:val="24"/>
        </w:rPr>
      </w:pPr>
      <w:r w:rsidRPr="002E2A07">
        <w:rPr>
          <w:sz w:val="24"/>
          <w:szCs w:val="24"/>
        </w:rPr>
        <w:t>This degree will provide students with the ability to integrate traditional values and ways of knowing with the National Standards for Human Services in order to proactively engage in the restoration of people, families and communities</w:t>
      </w:r>
      <w:r w:rsidR="00055581">
        <w:rPr>
          <w:sz w:val="24"/>
          <w:szCs w:val="24"/>
        </w:rPr>
        <w:t>.</w:t>
      </w:r>
    </w:p>
    <w:p w14:paraId="7C4673C2" w14:textId="77777777" w:rsidR="002E2A07" w:rsidRPr="002E2A07" w:rsidRDefault="002E2A07" w:rsidP="002E2A07">
      <w:pPr>
        <w:pStyle w:val="ListParagraph"/>
        <w:rPr>
          <w:sz w:val="24"/>
          <w:szCs w:val="24"/>
        </w:rPr>
      </w:pPr>
    </w:p>
    <w:p w14:paraId="6EE673B9" w14:textId="77777777" w:rsidR="002E2A07" w:rsidRDefault="002E2A07" w:rsidP="002E2A07">
      <w:pPr>
        <w:pStyle w:val="ListParagraph"/>
        <w:rPr>
          <w:sz w:val="24"/>
          <w:szCs w:val="24"/>
        </w:rPr>
      </w:pPr>
    </w:p>
    <w:p w14:paraId="485BBAB1" w14:textId="35D3D8DB" w:rsidR="007D2E36" w:rsidRDefault="007D2E36" w:rsidP="007D2E36">
      <w:pPr>
        <w:pStyle w:val="ListParagraph"/>
        <w:numPr>
          <w:ilvl w:val="0"/>
          <w:numId w:val="2"/>
        </w:numPr>
        <w:rPr>
          <w:sz w:val="24"/>
          <w:szCs w:val="24"/>
        </w:rPr>
      </w:pPr>
      <w:r>
        <w:rPr>
          <w:sz w:val="24"/>
          <w:szCs w:val="24"/>
        </w:rPr>
        <w:lastRenderedPageBreak/>
        <w:t>BA in Tribal Governance and Business Management</w:t>
      </w:r>
    </w:p>
    <w:p w14:paraId="7AC95EBF" w14:textId="77777777" w:rsidR="00055581" w:rsidRPr="00055581" w:rsidRDefault="00055581" w:rsidP="00055581">
      <w:pPr>
        <w:pStyle w:val="ListParagraph"/>
        <w:rPr>
          <w:sz w:val="24"/>
          <w:szCs w:val="24"/>
        </w:rPr>
      </w:pPr>
      <w:r w:rsidRPr="00055581">
        <w:rPr>
          <w:sz w:val="24"/>
          <w:szCs w:val="24"/>
        </w:rPr>
        <w:t>The Bachelor of Arts in TGBM provides students with the necessary knowledge to be productive and successful administrators in tribal communities and business organizations</w:t>
      </w:r>
    </w:p>
    <w:p w14:paraId="1A44D121" w14:textId="77777777" w:rsidR="00055581" w:rsidRPr="00055581" w:rsidRDefault="00055581" w:rsidP="00055581">
      <w:pPr>
        <w:pStyle w:val="ListParagraph"/>
        <w:rPr>
          <w:sz w:val="24"/>
          <w:szCs w:val="24"/>
        </w:rPr>
      </w:pPr>
      <w:r w:rsidRPr="00055581">
        <w:rPr>
          <w:sz w:val="24"/>
          <w:szCs w:val="24"/>
        </w:rPr>
        <w:t>This program allows students the fundamental knowledge and experience necessary to succeed in the areas of LEADERSHIP, SOVEREIGNTY, ECONOMIC DEVELOPMENT, ENTREPRENEURSHIP, and MANAGEMENT</w:t>
      </w:r>
    </w:p>
    <w:p w14:paraId="5D17AFAF" w14:textId="67EBBCB4" w:rsidR="00055581" w:rsidRPr="00055581" w:rsidRDefault="00055581" w:rsidP="00055581">
      <w:pPr>
        <w:pStyle w:val="ListParagraph"/>
        <w:rPr>
          <w:sz w:val="24"/>
          <w:szCs w:val="24"/>
        </w:rPr>
      </w:pPr>
      <w:r w:rsidRPr="00055581">
        <w:rPr>
          <w:sz w:val="24"/>
          <w:szCs w:val="24"/>
        </w:rPr>
        <w:t>Concentrations for this degree program include Tribal Casino Management, Tribal Entrepreneurship and Public &amp; Tribal Administration</w:t>
      </w:r>
      <w:r>
        <w:rPr>
          <w:sz w:val="24"/>
          <w:szCs w:val="24"/>
        </w:rPr>
        <w:t>.</w:t>
      </w:r>
    </w:p>
    <w:p w14:paraId="1B331B4F" w14:textId="77777777" w:rsidR="00055581" w:rsidRDefault="00055581" w:rsidP="00055581">
      <w:pPr>
        <w:pStyle w:val="ListParagraph"/>
        <w:rPr>
          <w:sz w:val="24"/>
          <w:szCs w:val="24"/>
        </w:rPr>
      </w:pPr>
    </w:p>
    <w:p w14:paraId="613F195D" w14:textId="77777777" w:rsidR="00055581" w:rsidRPr="007D2E36" w:rsidRDefault="00055581" w:rsidP="00055581">
      <w:pPr>
        <w:pStyle w:val="ListParagraph"/>
        <w:rPr>
          <w:sz w:val="24"/>
          <w:szCs w:val="24"/>
        </w:rPr>
      </w:pPr>
    </w:p>
    <w:p w14:paraId="4088EA3B" w14:textId="77777777" w:rsidR="007D2E36" w:rsidRPr="007D2E36" w:rsidRDefault="007D2E36" w:rsidP="007D2E36">
      <w:pPr>
        <w:rPr>
          <w:sz w:val="28"/>
          <w:szCs w:val="28"/>
        </w:rPr>
      </w:pPr>
    </w:p>
    <w:sectPr w:rsidR="007D2E36" w:rsidRPr="007D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B1C96"/>
    <w:multiLevelType w:val="hybridMultilevel"/>
    <w:tmpl w:val="977E3452"/>
    <w:lvl w:ilvl="0" w:tplc="A4641CAA">
      <w:start w:val="1"/>
      <w:numFmt w:val="bullet"/>
      <w:lvlText w:val="•"/>
      <w:lvlJc w:val="left"/>
      <w:pPr>
        <w:tabs>
          <w:tab w:val="num" w:pos="720"/>
        </w:tabs>
        <w:ind w:left="720" w:hanging="360"/>
      </w:pPr>
      <w:rPr>
        <w:rFonts w:ascii="Arial" w:hAnsi="Arial" w:hint="default"/>
      </w:rPr>
    </w:lvl>
    <w:lvl w:ilvl="1" w:tplc="0A524110" w:tentative="1">
      <w:start w:val="1"/>
      <w:numFmt w:val="bullet"/>
      <w:lvlText w:val="•"/>
      <w:lvlJc w:val="left"/>
      <w:pPr>
        <w:tabs>
          <w:tab w:val="num" w:pos="1440"/>
        </w:tabs>
        <w:ind w:left="1440" w:hanging="360"/>
      </w:pPr>
      <w:rPr>
        <w:rFonts w:ascii="Arial" w:hAnsi="Arial" w:hint="default"/>
      </w:rPr>
    </w:lvl>
    <w:lvl w:ilvl="2" w:tplc="7F4ADDF0">
      <w:numFmt w:val="bullet"/>
      <w:lvlText w:val="•"/>
      <w:lvlJc w:val="left"/>
      <w:pPr>
        <w:tabs>
          <w:tab w:val="num" w:pos="2160"/>
        </w:tabs>
        <w:ind w:left="2160" w:hanging="360"/>
      </w:pPr>
      <w:rPr>
        <w:rFonts w:ascii="Arial" w:hAnsi="Arial" w:hint="default"/>
      </w:rPr>
    </w:lvl>
    <w:lvl w:ilvl="3" w:tplc="F2D680B4" w:tentative="1">
      <w:start w:val="1"/>
      <w:numFmt w:val="bullet"/>
      <w:lvlText w:val="•"/>
      <w:lvlJc w:val="left"/>
      <w:pPr>
        <w:tabs>
          <w:tab w:val="num" w:pos="2880"/>
        </w:tabs>
        <w:ind w:left="2880" w:hanging="360"/>
      </w:pPr>
      <w:rPr>
        <w:rFonts w:ascii="Arial" w:hAnsi="Arial" w:hint="default"/>
      </w:rPr>
    </w:lvl>
    <w:lvl w:ilvl="4" w:tplc="FDE008F0" w:tentative="1">
      <w:start w:val="1"/>
      <w:numFmt w:val="bullet"/>
      <w:lvlText w:val="•"/>
      <w:lvlJc w:val="left"/>
      <w:pPr>
        <w:tabs>
          <w:tab w:val="num" w:pos="3600"/>
        </w:tabs>
        <w:ind w:left="3600" w:hanging="360"/>
      </w:pPr>
      <w:rPr>
        <w:rFonts w:ascii="Arial" w:hAnsi="Arial" w:hint="default"/>
      </w:rPr>
    </w:lvl>
    <w:lvl w:ilvl="5" w:tplc="4BE61800" w:tentative="1">
      <w:start w:val="1"/>
      <w:numFmt w:val="bullet"/>
      <w:lvlText w:val="•"/>
      <w:lvlJc w:val="left"/>
      <w:pPr>
        <w:tabs>
          <w:tab w:val="num" w:pos="4320"/>
        </w:tabs>
        <w:ind w:left="4320" w:hanging="360"/>
      </w:pPr>
      <w:rPr>
        <w:rFonts w:ascii="Arial" w:hAnsi="Arial" w:hint="default"/>
      </w:rPr>
    </w:lvl>
    <w:lvl w:ilvl="6" w:tplc="0F22CEB4" w:tentative="1">
      <w:start w:val="1"/>
      <w:numFmt w:val="bullet"/>
      <w:lvlText w:val="•"/>
      <w:lvlJc w:val="left"/>
      <w:pPr>
        <w:tabs>
          <w:tab w:val="num" w:pos="5040"/>
        </w:tabs>
        <w:ind w:left="5040" w:hanging="360"/>
      </w:pPr>
      <w:rPr>
        <w:rFonts w:ascii="Arial" w:hAnsi="Arial" w:hint="default"/>
      </w:rPr>
    </w:lvl>
    <w:lvl w:ilvl="7" w:tplc="568C8BD6" w:tentative="1">
      <w:start w:val="1"/>
      <w:numFmt w:val="bullet"/>
      <w:lvlText w:val="•"/>
      <w:lvlJc w:val="left"/>
      <w:pPr>
        <w:tabs>
          <w:tab w:val="num" w:pos="5760"/>
        </w:tabs>
        <w:ind w:left="5760" w:hanging="360"/>
      </w:pPr>
      <w:rPr>
        <w:rFonts w:ascii="Arial" w:hAnsi="Arial" w:hint="default"/>
      </w:rPr>
    </w:lvl>
    <w:lvl w:ilvl="8" w:tplc="014ADB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D16E46"/>
    <w:multiLevelType w:val="hybridMultilevel"/>
    <w:tmpl w:val="8FA2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44AF1"/>
    <w:multiLevelType w:val="hybridMultilevel"/>
    <w:tmpl w:val="846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A5EEA"/>
    <w:multiLevelType w:val="hybridMultilevel"/>
    <w:tmpl w:val="F83A59FE"/>
    <w:lvl w:ilvl="0" w:tplc="B8761DE0">
      <w:start w:val="1"/>
      <w:numFmt w:val="bullet"/>
      <w:lvlText w:val="•"/>
      <w:lvlJc w:val="left"/>
      <w:pPr>
        <w:tabs>
          <w:tab w:val="num" w:pos="720"/>
        </w:tabs>
        <w:ind w:left="720" w:hanging="360"/>
      </w:pPr>
      <w:rPr>
        <w:rFonts w:ascii="Arial" w:hAnsi="Arial" w:hint="default"/>
      </w:rPr>
    </w:lvl>
    <w:lvl w:ilvl="1" w:tplc="A134B1D8" w:tentative="1">
      <w:start w:val="1"/>
      <w:numFmt w:val="bullet"/>
      <w:lvlText w:val="•"/>
      <w:lvlJc w:val="left"/>
      <w:pPr>
        <w:tabs>
          <w:tab w:val="num" w:pos="1440"/>
        </w:tabs>
        <w:ind w:left="1440" w:hanging="360"/>
      </w:pPr>
      <w:rPr>
        <w:rFonts w:ascii="Arial" w:hAnsi="Arial" w:hint="default"/>
      </w:rPr>
    </w:lvl>
    <w:lvl w:ilvl="2" w:tplc="2D4627AE" w:tentative="1">
      <w:start w:val="1"/>
      <w:numFmt w:val="bullet"/>
      <w:lvlText w:val="•"/>
      <w:lvlJc w:val="left"/>
      <w:pPr>
        <w:tabs>
          <w:tab w:val="num" w:pos="2160"/>
        </w:tabs>
        <w:ind w:left="2160" w:hanging="360"/>
      </w:pPr>
      <w:rPr>
        <w:rFonts w:ascii="Arial" w:hAnsi="Arial" w:hint="default"/>
      </w:rPr>
    </w:lvl>
    <w:lvl w:ilvl="3" w:tplc="C944DE56" w:tentative="1">
      <w:start w:val="1"/>
      <w:numFmt w:val="bullet"/>
      <w:lvlText w:val="•"/>
      <w:lvlJc w:val="left"/>
      <w:pPr>
        <w:tabs>
          <w:tab w:val="num" w:pos="2880"/>
        </w:tabs>
        <w:ind w:left="2880" w:hanging="360"/>
      </w:pPr>
      <w:rPr>
        <w:rFonts w:ascii="Arial" w:hAnsi="Arial" w:hint="default"/>
      </w:rPr>
    </w:lvl>
    <w:lvl w:ilvl="4" w:tplc="24181328" w:tentative="1">
      <w:start w:val="1"/>
      <w:numFmt w:val="bullet"/>
      <w:lvlText w:val="•"/>
      <w:lvlJc w:val="left"/>
      <w:pPr>
        <w:tabs>
          <w:tab w:val="num" w:pos="3600"/>
        </w:tabs>
        <w:ind w:left="3600" w:hanging="360"/>
      </w:pPr>
      <w:rPr>
        <w:rFonts w:ascii="Arial" w:hAnsi="Arial" w:hint="default"/>
      </w:rPr>
    </w:lvl>
    <w:lvl w:ilvl="5" w:tplc="48E86476" w:tentative="1">
      <w:start w:val="1"/>
      <w:numFmt w:val="bullet"/>
      <w:lvlText w:val="•"/>
      <w:lvlJc w:val="left"/>
      <w:pPr>
        <w:tabs>
          <w:tab w:val="num" w:pos="4320"/>
        </w:tabs>
        <w:ind w:left="4320" w:hanging="360"/>
      </w:pPr>
      <w:rPr>
        <w:rFonts w:ascii="Arial" w:hAnsi="Arial" w:hint="default"/>
      </w:rPr>
    </w:lvl>
    <w:lvl w:ilvl="6" w:tplc="67A6C22C" w:tentative="1">
      <w:start w:val="1"/>
      <w:numFmt w:val="bullet"/>
      <w:lvlText w:val="•"/>
      <w:lvlJc w:val="left"/>
      <w:pPr>
        <w:tabs>
          <w:tab w:val="num" w:pos="5040"/>
        </w:tabs>
        <w:ind w:left="5040" w:hanging="360"/>
      </w:pPr>
      <w:rPr>
        <w:rFonts w:ascii="Arial" w:hAnsi="Arial" w:hint="default"/>
      </w:rPr>
    </w:lvl>
    <w:lvl w:ilvl="7" w:tplc="CB2C0CA6" w:tentative="1">
      <w:start w:val="1"/>
      <w:numFmt w:val="bullet"/>
      <w:lvlText w:val="•"/>
      <w:lvlJc w:val="left"/>
      <w:pPr>
        <w:tabs>
          <w:tab w:val="num" w:pos="5760"/>
        </w:tabs>
        <w:ind w:left="5760" w:hanging="360"/>
      </w:pPr>
      <w:rPr>
        <w:rFonts w:ascii="Arial" w:hAnsi="Arial" w:hint="default"/>
      </w:rPr>
    </w:lvl>
    <w:lvl w:ilvl="8" w:tplc="908A8B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1344E0"/>
    <w:multiLevelType w:val="hybridMultilevel"/>
    <w:tmpl w:val="F30215CE"/>
    <w:lvl w:ilvl="0" w:tplc="E6F004A8">
      <w:start w:val="1"/>
      <w:numFmt w:val="bullet"/>
      <w:lvlText w:val="•"/>
      <w:lvlJc w:val="left"/>
      <w:pPr>
        <w:tabs>
          <w:tab w:val="num" w:pos="720"/>
        </w:tabs>
        <w:ind w:left="720" w:hanging="360"/>
      </w:pPr>
      <w:rPr>
        <w:rFonts w:ascii="Arial" w:hAnsi="Arial" w:hint="default"/>
      </w:rPr>
    </w:lvl>
    <w:lvl w:ilvl="1" w:tplc="12300B6C" w:tentative="1">
      <w:start w:val="1"/>
      <w:numFmt w:val="bullet"/>
      <w:lvlText w:val="•"/>
      <w:lvlJc w:val="left"/>
      <w:pPr>
        <w:tabs>
          <w:tab w:val="num" w:pos="1440"/>
        </w:tabs>
        <w:ind w:left="1440" w:hanging="360"/>
      </w:pPr>
      <w:rPr>
        <w:rFonts w:ascii="Arial" w:hAnsi="Arial" w:hint="default"/>
      </w:rPr>
    </w:lvl>
    <w:lvl w:ilvl="2" w:tplc="76226286" w:tentative="1">
      <w:start w:val="1"/>
      <w:numFmt w:val="bullet"/>
      <w:lvlText w:val="•"/>
      <w:lvlJc w:val="left"/>
      <w:pPr>
        <w:tabs>
          <w:tab w:val="num" w:pos="2160"/>
        </w:tabs>
        <w:ind w:left="2160" w:hanging="360"/>
      </w:pPr>
      <w:rPr>
        <w:rFonts w:ascii="Arial" w:hAnsi="Arial" w:hint="default"/>
      </w:rPr>
    </w:lvl>
    <w:lvl w:ilvl="3" w:tplc="1268A682" w:tentative="1">
      <w:start w:val="1"/>
      <w:numFmt w:val="bullet"/>
      <w:lvlText w:val="•"/>
      <w:lvlJc w:val="left"/>
      <w:pPr>
        <w:tabs>
          <w:tab w:val="num" w:pos="2880"/>
        </w:tabs>
        <w:ind w:left="2880" w:hanging="360"/>
      </w:pPr>
      <w:rPr>
        <w:rFonts w:ascii="Arial" w:hAnsi="Arial" w:hint="default"/>
      </w:rPr>
    </w:lvl>
    <w:lvl w:ilvl="4" w:tplc="5E2E93D8" w:tentative="1">
      <w:start w:val="1"/>
      <w:numFmt w:val="bullet"/>
      <w:lvlText w:val="•"/>
      <w:lvlJc w:val="left"/>
      <w:pPr>
        <w:tabs>
          <w:tab w:val="num" w:pos="3600"/>
        </w:tabs>
        <w:ind w:left="3600" w:hanging="360"/>
      </w:pPr>
      <w:rPr>
        <w:rFonts w:ascii="Arial" w:hAnsi="Arial" w:hint="default"/>
      </w:rPr>
    </w:lvl>
    <w:lvl w:ilvl="5" w:tplc="69B83196" w:tentative="1">
      <w:start w:val="1"/>
      <w:numFmt w:val="bullet"/>
      <w:lvlText w:val="•"/>
      <w:lvlJc w:val="left"/>
      <w:pPr>
        <w:tabs>
          <w:tab w:val="num" w:pos="4320"/>
        </w:tabs>
        <w:ind w:left="4320" w:hanging="360"/>
      </w:pPr>
      <w:rPr>
        <w:rFonts w:ascii="Arial" w:hAnsi="Arial" w:hint="default"/>
      </w:rPr>
    </w:lvl>
    <w:lvl w:ilvl="6" w:tplc="CCDA733C" w:tentative="1">
      <w:start w:val="1"/>
      <w:numFmt w:val="bullet"/>
      <w:lvlText w:val="•"/>
      <w:lvlJc w:val="left"/>
      <w:pPr>
        <w:tabs>
          <w:tab w:val="num" w:pos="5040"/>
        </w:tabs>
        <w:ind w:left="5040" w:hanging="360"/>
      </w:pPr>
      <w:rPr>
        <w:rFonts w:ascii="Arial" w:hAnsi="Arial" w:hint="default"/>
      </w:rPr>
    </w:lvl>
    <w:lvl w:ilvl="7" w:tplc="59D001A6" w:tentative="1">
      <w:start w:val="1"/>
      <w:numFmt w:val="bullet"/>
      <w:lvlText w:val="•"/>
      <w:lvlJc w:val="left"/>
      <w:pPr>
        <w:tabs>
          <w:tab w:val="num" w:pos="5760"/>
        </w:tabs>
        <w:ind w:left="5760" w:hanging="360"/>
      </w:pPr>
      <w:rPr>
        <w:rFonts w:ascii="Arial" w:hAnsi="Arial" w:hint="default"/>
      </w:rPr>
    </w:lvl>
    <w:lvl w:ilvl="8" w:tplc="77EC31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797A8B"/>
    <w:multiLevelType w:val="hybridMultilevel"/>
    <w:tmpl w:val="E7C2A3AE"/>
    <w:lvl w:ilvl="0" w:tplc="CE4826FE">
      <w:start w:val="1"/>
      <w:numFmt w:val="bullet"/>
      <w:lvlText w:val="•"/>
      <w:lvlJc w:val="left"/>
      <w:pPr>
        <w:tabs>
          <w:tab w:val="num" w:pos="720"/>
        </w:tabs>
        <w:ind w:left="720" w:hanging="360"/>
      </w:pPr>
      <w:rPr>
        <w:rFonts w:ascii="Arial" w:hAnsi="Arial" w:hint="default"/>
      </w:rPr>
    </w:lvl>
    <w:lvl w:ilvl="1" w:tplc="30409780" w:tentative="1">
      <w:start w:val="1"/>
      <w:numFmt w:val="bullet"/>
      <w:lvlText w:val="•"/>
      <w:lvlJc w:val="left"/>
      <w:pPr>
        <w:tabs>
          <w:tab w:val="num" w:pos="1440"/>
        </w:tabs>
        <w:ind w:left="1440" w:hanging="360"/>
      </w:pPr>
      <w:rPr>
        <w:rFonts w:ascii="Arial" w:hAnsi="Arial" w:hint="default"/>
      </w:rPr>
    </w:lvl>
    <w:lvl w:ilvl="2" w:tplc="8B0E1D3E" w:tentative="1">
      <w:start w:val="1"/>
      <w:numFmt w:val="bullet"/>
      <w:lvlText w:val="•"/>
      <w:lvlJc w:val="left"/>
      <w:pPr>
        <w:tabs>
          <w:tab w:val="num" w:pos="2160"/>
        </w:tabs>
        <w:ind w:left="2160" w:hanging="360"/>
      </w:pPr>
      <w:rPr>
        <w:rFonts w:ascii="Arial" w:hAnsi="Arial" w:hint="default"/>
      </w:rPr>
    </w:lvl>
    <w:lvl w:ilvl="3" w:tplc="3D266F6E" w:tentative="1">
      <w:start w:val="1"/>
      <w:numFmt w:val="bullet"/>
      <w:lvlText w:val="•"/>
      <w:lvlJc w:val="left"/>
      <w:pPr>
        <w:tabs>
          <w:tab w:val="num" w:pos="2880"/>
        </w:tabs>
        <w:ind w:left="2880" w:hanging="360"/>
      </w:pPr>
      <w:rPr>
        <w:rFonts w:ascii="Arial" w:hAnsi="Arial" w:hint="default"/>
      </w:rPr>
    </w:lvl>
    <w:lvl w:ilvl="4" w:tplc="423C447C" w:tentative="1">
      <w:start w:val="1"/>
      <w:numFmt w:val="bullet"/>
      <w:lvlText w:val="•"/>
      <w:lvlJc w:val="left"/>
      <w:pPr>
        <w:tabs>
          <w:tab w:val="num" w:pos="3600"/>
        </w:tabs>
        <w:ind w:left="3600" w:hanging="360"/>
      </w:pPr>
      <w:rPr>
        <w:rFonts w:ascii="Arial" w:hAnsi="Arial" w:hint="default"/>
      </w:rPr>
    </w:lvl>
    <w:lvl w:ilvl="5" w:tplc="AA367C64" w:tentative="1">
      <w:start w:val="1"/>
      <w:numFmt w:val="bullet"/>
      <w:lvlText w:val="•"/>
      <w:lvlJc w:val="left"/>
      <w:pPr>
        <w:tabs>
          <w:tab w:val="num" w:pos="4320"/>
        </w:tabs>
        <w:ind w:left="4320" w:hanging="360"/>
      </w:pPr>
      <w:rPr>
        <w:rFonts w:ascii="Arial" w:hAnsi="Arial" w:hint="default"/>
      </w:rPr>
    </w:lvl>
    <w:lvl w:ilvl="6" w:tplc="9CF03A7C" w:tentative="1">
      <w:start w:val="1"/>
      <w:numFmt w:val="bullet"/>
      <w:lvlText w:val="•"/>
      <w:lvlJc w:val="left"/>
      <w:pPr>
        <w:tabs>
          <w:tab w:val="num" w:pos="5040"/>
        </w:tabs>
        <w:ind w:left="5040" w:hanging="360"/>
      </w:pPr>
      <w:rPr>
        <w:rFonts w:ascii="Arial" w:hAnsi="Arial" w:hint="default"/>
      </w:rPr>
    </w:lvl>
    <w:lvl w:ilvl="7" w:tplc="08308250" w:tentative="1">
      <w:start w:val="1"/>
      <w:numFmt w:val="bullet"/>
      <w:lvlText w:val="•"/>
      <w:lvlJc w:val="left"/>
      <w:pPr>
        <w:tabs>
          <w:tab w:val="num" w:pos="5760"/>
        </w:tabs>
        <w:ind w:left="5760" w:hanging="360"/>
      </w:pPr>
      <w:rPr>
        <w:rFonts w:ascii="Arial" w:hAnsi="Arial" w:hint="default"/>
      </w:rPr>
    </w:lvl>
    <w:lvl w:ilvl="8" w:tplc="CA2C88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36"/>
    <w:rsid w:val="0001155F"/>
    <w:rsid w:val="00055581"/>
    <w:rsid w:val="00254738"/>
    <w:rsid w:val="002E2A07"/>
    <w:rsid w:val="005F1E5E"/>
    <w:rsid w:val="007D2E36"/>
    <w:rsid w:val="00825B24"/>
    <w:rsid w:val="00962099"/>
    <w:rsid w:val="00AC44CB"/>
    <w:rsid w:val="00BF0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54D1"/>
  <w15:chartTrackingRefBased/>
  <w15:docId w15:val="{C0683105-9762-481F-AE32-2A5ADA32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1696">
      <w:bodyDiv w:val="1"/>
      <w:marLeft w:val="0"/>
      <w:marRight w:val="0"/>
      <w:marTop w:val="0"/>
      <w:marBottom w:val="0"/>
      <w:divBdr>
        <w:top w:val="none" w:sz="0" w:space="0" w:color="auto"/>
        <w:left w:val="none" w:sz="0" w:space="0" w:color="auto"/>
        <w:bottom w:val="none" w:sz="0" w:space="0" w:color="auto"/>
        <w:right w:val="none" w:sz="0" w:space="0" w:color="auto"/>
      </w:divBdr>
      <w:divsChild>
        <w:div w:id="1505591141">
          <w:marLeft w:val="446"/>
          <w:marRight w:val="0"/>
          <w:marTop w:val="115"/>
          <w:marBottom w:val="120"/>
          <w:divBdr>
            <w:top w:val="none" w:sz="0" w:space="0" w:color="auto"/>
            <w:left w:val="none" w:sz="0" w:space="0" w:color="auto"/>
            <w:bottom w:val="none" w:sz="0" w:space="0" w:color="auto"/>
            <w:right w:val="none" w:sz="0" w:space="0" w:color="auto"/>
          </w:divBdr>
        </w:div>
        <w:div w:id="236865845">
          <w:marLeft w:val="446"/>
          <w:marRight w:val="0"/>
          <w:marTop w:val="115"/>
          <w:marBottom w:val="120"/>
          <w:divBdr>
            <w:top w:val="none" w:sz="0" w:space="0" w:color="auto"/>
            <w:left w:val="none" w:sz="0" w:space="0" w:color="auto"/>
            <w:bottom w:val="none" w:sz="0" w:space="0" w:color="auto"/>
            <w:right w:val="none" w:sz="0" w:space="0" w:color="auto"/>
          </w:divBdr>
        </w:div>
      </w:divsChild>
    </w:div>
    <w:div w:id="677852375">
      <w:bodyDiv w:val="1"/>
      <w:marLeft w:val="0"/>
      <w:marRight w:val="0"/>
      <w:marTop w:val="0"/>
      <w:marBottom w:val="0"/>
      <w:divBdr>
        <w:top w:val="none" w:sz="0" w:space="0" w:color="auto"/>
        <w:left w:val="none" w:sz="0" w:space="0" w:color="auto"/>
        <w:bottom w:val="none" w:sz="0" w:space="0" w:color="auto"/>
        <w:right w:val="none" w:sz="0" w:space="0" w:color="auto"/>
      </w:divBdr>
      <w:divsChild>
        <w:div w:id="633028404">
          <w:marLeft w:val="446"/>
          <w:marRight w:val="0"/>
          <w:marTop w:val="115"/>
          <w:marBottom w:val="120"/>
          <w:divBdr>
            <w:top w:val="none" w:sz="0" w:space="0" w:color="auto"/>
            <w:left w:val="none" w:sz="0" w:space="0" w:color="auto"/>
            <w:bottom w:val="none" w:sz="0" w:space="0" w:color="auto"/>
            <w:right w:val="none" w:sz="0" w:space="0" w:color="auto"/>
          </w:divBdr>
        </w:div>
        <w:div w:id="1967353292">
          <w:marLeft w:val="446"/>
          <w:marRight w:val="0"/>
          <w:marTop w:val="115"/>
          <w:marBottom w:val="120"/>
          <w:divBdr>
            <w:top w:val="none" w:sz="0" w:space="0" w:color="auto"/>
            <w:left w:val="none" w:sz="0" w:space="0" w:color="auto"/>
            <w:bottom w:val="none" w:sz="0" w:space="0" w:color="auto"/>
            <w:right w:val="none" w:sz="0" w:space="0" w:color="auto"/>
          </w:divBdr>
        </w:div>
        <w:div w:id="14380908">
          <w:marLeft w:val="446"/>
          <w:marRight w:val="0"/>
          <w:marTop w:val="115"/>
          <w:marBottom w:val="120"/>
          <w:divBdr>
            <w:top w:val="none" w:sz="0" w:space="0" w:color="auto"/>
            <w:left w:val="none" w:sz="0" w:space="0" w:color="auto"/>
            <w:bottom w:val="none" w:sz="0" w:space="0" w:color="auto"/>
            <w:right w:val="none" w:sz="0" w:space="0" w:color="auto"/>
          </w:divBdr>
        </w:div>
      </w:divsChild>
    </w:div>
    <w:div w:id="1475483564">
      <w:bodyDiv w:val="1"/>
      <w:marLeft w:val="0"/>
      <w:marRight w:val="0"/>
      <w:marTop w:val="0"/>
      <w:marBottom w:val="0"/>
      <w:divBdr>
        <w:top w:val="none" w:sz="0" w:space="0" w:color="auto"/>
        <w:left w:val="none" w:sz="0" w:space="0" w:color="auto"/>
        <w:bottom w:val="none" w:sz="0" w:space="0" w:color="auto"/>
        <w:right w:val="none" w:sz="0" w:space="0" w:color="auto"/>
      </w:divBdr>
      <w:divsChild>
        <w:div w:id="1525093083">
          <w:marLeft w:val="446"/>
          <w:marRight w:val="0"/>
          <w:marTop w:val="106"/>
          <w:marBottom w:val="120"/>
          <w:divBdr>
            <w:top w:val="none" w:sz="0" w:space="0" w:color="auto"/>
            <w:left w:val="none" w:sz="0" w:space="0" w:color="auto"/>
            <w:bottom w:val="none" w:sz="0" w:space="0" w:color="auto"/>
            <w:right w:val="none" w:sz="0" w:space="0" w:color="auto"/>
          </w:divBdr>
        </w:div>
        <w:div w:id="1975520244">
          <w:marLeft w:val="446"/>
          <w:marRight w:val="0"/>
          <w:marTop w:val="106"/>
          <w:marBottom w:val="120"/>
          <w:divBdr>
            <w:top w:val="none" w:sz="0" w:space="0" w:color="auto"/>
            <w:left w:val="none" w:sz="0" w:space="0" w:color="auto"/>
            <w:bottom w:val="none" w:sz="0" w:space="0" w:color="auto"/>
            <w:right w:val="none" w:sz="0" w:space="0" w:color="auto"/>
          </w:divBdr>
        </w:div>
        <w:div w:id="1243832162">
          <w:marLeft w:val="1886"/>
          <w:marRight w:val="0"/>
          <w:marTop w:val="91"/>
          <w:marBottom w:val="120"/>
          <w:divBdr>
            <w:top w:val="none" w:sz="0" w:space="0" w:color="auto"/>
            <w:left w:val="none" w:sz="0" w:space="0" w:color="auto"/>
            <w:bottom w:val="none" w:sz="0" w:space="0" w:color="auto"/>
            <w:right w:val="none" w:sz="0" w:space="0" w:color="auto"/>
          </w:divBdr>
        </w:div>
        <w:div w:id="857305239">
          <w:marLeft w:val="1886"/>
          <w:marRight w:val="0"/>
          <w:marTop w:val="91"/>
          <w:marBottom w:val="120"/>
          <w:divBdr>
            <w:top w:val="none" w:sz="0" w:space="0" w:color="auto"/>
            <w:left w:val="none" w:sz="0" w:space="0" w:color="auto"/>
            <w:bottom w:val="none" w:sz="0" w:space="0" w:color="auto"/>
            <w:right w:val="none" w:sz="0" w:space="0" w:color="auto"/>
          </w:divBdr>
        </w:div>
        <w:div w:id="1870605024">
          <w:marLeft w:val="1886"/>
          <w:marRight w:val="0"/>
          <w:marTop w:val="91"/>
          <w:marBottom w:val="120"/>
          <w:divBdr>
            <w:top w:val="none" w:sz="0" w:space="0" w:color="auto"/>
            <w:left w:val="none" w:sz="0" w:space="0" w:color="auto"/>
            <w:bottom w:val="none" w:sz="0" w:space="0" w:color="auto"/>
            <w:right w:val="none" w:sz="0" w:space="0" w:color="auto"/>
          </w:divBdr>
        </w:div>
      </w:divsChild>
    </w:div>
    <w:div w:id="2021737935">
      <w:bodyDiv w:val="1"/>
      <w:marLeft w:val="0"/>
      <w:marRight w:val="0"/>
      <w:marTop w:val="0"/>
      <w:marBottom w:val="0"/>
      <w:divBdr>
        <w:top w:val="none" w:sz="0" w:space="0" w:color="auto"/>
        <w:left w:val="none" w:sz="0" w:space="0" w:color="auto"/>
        <w:bottom w:val="none" w:sz="0" w:space="0" w:color="auto"/>
        <w:right w:val="none" w:sz="0" w:space="0" w:color="auto"/>
      </w:divBdr>
      <w:divsChild>
        <w:div w:id="1335456222">
          <w:marLeft w:val="446"/>
          <w:marRight w:val="0"/>
          <w:marTop w:val="106"/>
          <w:marBottom w:val="120"/>
          <w:divBdr>
            <w:top w:val="none" w:sz="0" w:space="0" w:color="auto"/>
            <w:left w:val="none" w:sz="0" w:space="0" w:color="auto"/>
            <w:bottom w:val="none" w:sz="0" w:space="0" w:color="auto"/>
            <w:right w:val="none" w:sz="0" w:space="0" w:color="auto"/>
          </w:divBdr>
        </w:div>
        <w:div w:id="1967545518">
          <w:marLeft w:val="446"/>
          <w:marRight w:val="0"/>
          <w:marTop w:val="106"/>
          <w:marBottom w:val="120"/>
          <w:divBdr>
            <w:top w:val="none" w:sz="0" w:space="0" w:color="auto"/>
            <w:left w:val="none" w:sz="0" w:space="0" w:color="auto"/>
            <w:bottom w:val="none" w:sz="0" w:space="0" w:color="auto"/>
            <w:right w:val="none" w:sz="0" w:space="0" w:color="auto"/>
          </w:divBdr>
        </w:div>
        <w:div w:id="1033843055">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DD5B8BB38BE4191F693F525DC8E16" ma:contentTypeVersion="11" ma:contentTypeDescription="Create a new document." ma:contentTypeScope="" ma:versionID="cb885665c7933e91492ebd4b2725f6dd">
  <xsd:schema xmlns:xsd="http://www.w3.org/2001/XMLSchema" xmlns:xs="http://www.w3.org/2001/XMLSchema" xmlns:p="http://schemas.microsoft.com/office/2006/metadata/properties" xmlns:ns3="bfd4e402-a393-4f5a-9338-590c33748502" xmlns:ns4="f8693953-9375-44ff-b30a-8e6d1201a006" targetNamespace="http://schemas.microsoft.com/office/2006/metadata/properties" ma:root="true" ma:fieldsID="1da6718481e763cc0a2b15303ede3308" ns3:_="" ns4:_="">
    <xsd:import namespace="bfd4e402-a393-4f5a-9338-590c33748502"/>
    <xsd:import namespace="f8693953-9375-44ff-b30a-8e6d1201a0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e402-a393-4f5a-9338-590c33748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93953-9375-44ff-b30a-8e6d1201a0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3AE06-5FE9-4254-B36A-F804E32A5A14}">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8693953-9375-44ff-b30a-8e6d1201a006"/>
    <ds:schemaRef ds:uri="bfd4e402-a393-4f5a-9338-590c33748502"/>
  </ds:schemaRefs>
</ds:datastoreItem>
</file>

<file path=customXml/itemProps2.xml><?xml version="1.0" encoding="utf-8"?>
<ds:datastoreItem xmlns:ds="http://schemas.openxmlformats.org/officeDocument/2006/customXml" ds:itemID="{EE64C672-CD42-4166-8D5E-4201B95EC174}">
  <ds:schemaRefs>
    <ds:schemaRef ds:uri="http://schemas.microsoft.com/sharepoint/v3/contenttype/forms"/>
  </ds:schemaRefs>
</ds:datastoreItem>
</file>

<file path=customXml/itemProps3.xml><?xml version="1.0" encoding="utf-8"?>
<ds:datastoreItem xmlns:ds="http://schemas.openxmlformats.org/officeDocument/2006/customXml" ds:itemID="{27C994F5-D14A-485B-8A89-8F53059A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4e402-a393-4f5a-9338-590c33748502"/>
    <ds:schemaRef ds:uri="f8693953-9375-44ff-b30a-8e6d1201a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Mathias</dc:creator>
  <cp:keywords/>
  <dc:description/>
  <cp:lastModifiedBy>James Mathias</cp:lastModifiedBy>
  <cp:revision>2</cp:revision>
  <dcterms:created xsi:type="dcterms:W3CDTF">2021-07-07T19:19:00Z</dcterms:created>
  <dcterms:modified xsi:type="dcterms:W3CDTF">2021-07-07T19:19:00Z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0x01010074FDD5B8BB38BE4191F693F525DC8E16</vt:lpwstr>
  </property>
</Properties>
</file>